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1E" w:rsidRPr="00734E1E" w:rsidRDefault="00734E1E" w:rsidP="00734E1E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734E1E">
        <w:rPr>
          <w:rFonts w:ascii="宋体" w:eastAsia="宋体" w:hAnsi="宋体" w:cs="宋体"/>
          <w:b/>
          <w:bCs/>
          <w:color w:val="FF0000"/>
          <w:kern w:val="0"/>
          <w:sz w:val="27"/>
          <w:szCs w:val="27"/>
        </w:rPr>
        <w:t>关于开展2017年学术论文奖励申报工作的通知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rPr>
          <w:sz w:val="21"/>
          <w:szCs w:val="21"/>
        </w:rPr>
      </w:pPr>
      <w:bookmarkStart w:id="0" w:name="_GoBack"/>
      <w:bookmarkEnd w:id="0"/>
      <w:r>
        <w:rPr>
          <w:rFonts w:hint="eastAsia"/>
          <w:color w:val="000000"/>
          <w:sz w:val="29"/>
          <w:szCs w:val="29"/>
        </w:rPr>
        <w:t>校内各单位：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根据</w:t>
      </w:r>
      <w:r>
        <w:rPr>
          <w:rFonts w:ascii="lingoes unicode" w:hAnsi="lingoes unicode" w:cs="lingoes unicode" w:hint="eastAsia"/>
          <w:color w:val="000000"/>
          <w:sz w:val="29"/>
          <w:szCs w:val="29"/>
        </w:rPr>
        <w:t>《</w:t>
      </w:r>
      <w:r>
        <w:rPr>
          <w:rFonts w:hint="eastAsia"/>
          <w:color w:val="000000"/>
          <w:sz w:val="29"/>
          <w:szCs w:val="29"/>
        </w:rPr>
        <w:t>金华职业技术学院学术论文奖励办法（修订）</w:t>
      </w:r>
      <w:r>
        <w:rPr>
          <w:rFonts w:ascii="lingoes unicode" w:hAnsi="lingoes unicode" w:cs="lingoes unicode" w:hint="eastAsia"/>
          <w:color w:val="000000"/>
          <w:sz w:val="29"/>
          <w:szCs w:val="29"/>
        </w:rPr>
        <w:t>》</w:t>
      </w:r>
      <w:r>
        <w:rPr>
          <w:rFonts w:hint="eastAsia"/>
          <w:color w:val="000000"/>
          <w:sz w:val="29"/>
          <w:szCs w:val="29"/>
        </w:rPr>
        <w:t>（</w:t>
      </w:r>
      <w:proofErr w:type="gramStart"/>
      <w:r>
        <w:rPr>
          <w:rFonts w:hint="eastAsia"/>
          <w:color w:val="000000"/>
          <w:sz w:val="29"/>
          <w:szCs w:val="29"/>
        </w:rPr>
        <w:t>金职院办</w:t>
      </w:r>
      <w:proofErr w:type="gramEnd"/>
      <w:r>
        <w:rPr>
          <w:rFonts w:hint="eastAsia"/>
          <w:color w:val="000000"/>
          <w:sz w:val="29"/>
          <w:szCs w:val="29"/>
        </w:rPr>
        <w:t>〔</w:t>
      </w:r>
      <w:bookmarkStart w:id="1" w:name="年份"/>
      <w:bookmarkEnd w:id="1"/>
      <w:r>
        <w:rPr>
          <w:rFonts w:hint="eastAsia"/>
          <w:color w:val="000000"/>
          <w:sz w:val="29"/>
          <w:szCs w:val="29"/>
        </w:rPr>
        <w:t>2013〕</w:t>
      </w:r>
      <w:bookmarkStart w:id="2" w:name="序号"/>
      <w:bookmarkEnd w:id="2"/>
      <w:r>
        <w:rPr>
          <w:rFonts w:hint="eastAsia"/>
          <w:color w:val="000000"/>
          <w:sz w:val="29"/>
          <w:szCs w:val="29"/>
        </w:rPr>
        <w:t>5号）的相关规定，决定开展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2017</w:t>
      </w:r>
      <w:r>
        <w:rPr>
          <w:rFonts w:hint="eastAsia"/>
          <w:color w:val="000000"/>
          <w:sz w:val="29"/>
          <w:szCs w:val="29"/>
        </w:rPr>
        <w:t>年学术论文奖励申报工作</w:t>
      </w:r>
      <w:r>
        <w:rPr>
          <w:rFonts w:ascii="lingoes unicode" w:hAnsi="lingoes unicode" w:cs="lingoes unicode" w:hint="eastAsia"/>
          <w:color w:val="000000"/>
          <w:sz w:val="29"/>
          <w:szCs w:val="29"/>
        </w:rPr>
        <w:t>。</w:t>
      </w:r>
      <w:r>
        <w:rPr>
          <w:rFonts w:hint="eastAsia"/>
          <w:color w:val="000000"/>
          <w:sz w:val="29"/>
          <w:szCs w:val="29"/>
        </w:rPr>
        <w:t>现将有关事项通知如下：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ascii="仿宋_GB2312" w:eastAsia="仿宋_GB2312" w:hAnsi="simsun" w:hint="eastAsia"/>
          <w:color w:val="000000"/>
          <w:sz w:val="29"/>
          <w:szCs w:val="29"/>
        </w:rPr>
        <w:t xml:space="preserve">1. </w:t>
      </w:r>
      <w:r>
        <w:rPr>
          <w:rFonts w:hint="eastAsia"/>
          <w:color w:val="000000"/>
          <w:sz w:val="29"/>
          <w:szCs w:val="29"/>
        </w:rPr>
        <w:t>申报条件：论文第一单位和通讯作者单位均为“金华职业技术学院”，第一作者为我校在职在岗在编的教职工（</w:t>
      </w:r>
      <w:proofErr w:type="gramStart"/>
      <w:r>
        <w:rPr>
          <w:rFonts w:hint="eastAsia"/>
          <w:color w:val="000000"/>
          <w:sz w:val="29"/>
          <w:szCs w:val="29"/>
        </w:rPr>
        <w:t>含经人事处</w:t>
      </w:r>
      <w:proofErr w:type="gramEnd"/>
      <w:r>
        <w:rPr>
          <w:rFonts w:hint="eastAsia"/>
          <w:color w:val="000000"/>
          <w:sz w:val="29"/>
          <w:szCs w:val="29"/>
        </w:rPr>
        <w:t>认定的外聘兼职教师），于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2017</w:t>
      </w:r>
      <w:r>
        <w:rPr>
          <w:rFonts w:hint="eastAsia"/>
          <w:color w:val="000000"/>
          <w:sz w:val="29"/>
          <w:szCs w:val="29"/>
        </w:rPr>
        <w:t>年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1</w:t>
      </w:r>
      <w:r>
        <w:rPr>
          <w:rFonts w:hint="eastAsia"/>
          <w:color w:val="000000"/>
          <w:sz w:val="29"/>
          <w:szCs w:val="29"/>
        </w:rPr>
        <w:t>月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1</w:t>
      </w:r>
      <w:r>
        <w:rPr>
          <w:rFonts w:hint="eastAsia"/>
          <w:color w:val="000000"/>
          <w:sz w:val="29"/>
          <w:szCs w:val="29"/>
        </w:rPr>
        <w:t>日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-2017</w:t>
      </w:r>
      <w:r>
        <w:rPr>
          <w:rFonts w:hint="eastAsia"/>
          <w:color w:val="000000"/>
          <w:sz w:val="29"/>
          <w:szCs w:val="29"/>
        </w:rPr>
        <w:t>年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12</w:t>
      </w:r>
      <w:r>
        <w:rPr>
          <w:rFonts w:hint="eastAsia"/>
          <w:color w:val="000000"/>
          <w:sz w:val="29"/>
          <w:szCs w:val="29"/>
        </w:rPr>
        <w:t>月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31</w:t>
      </w:r>
      <w:r>
        <w:rPr>
          <w:rFonts w:hint="eastAsia"/>
          <w:color w:val="000000"/>
          <w:sz w:val="29"/>
          <w:szCs w:val="29"/>
        </w:rPr>
        <w:t>日期间公开发表的一级及收录学术论文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。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ascii="仿宋_GB2312" w:eastAsia="仿宋_GB2312" w:hAnsi="simsun" w:hint="eastAsia"/>
          <w:color w:val="000000"/>
          <w:sz w:val="29"/>
          <w:szCs w:val="29"/>
        </w:rPr>
        <w:t xml:space="preserve">2. </w:t>
      </w:r>
      <w:r>
        <w:rPr>
          <w:rFonts w:hint="eastAsia"/>
          <w:color w:val="000000"/>
          <w:sz w:val="29"/>
          <w:szCs w:val="29"/>
        </w:rPr>
        <w:t>材料要求：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1</w:t>
      </w:r>
      <w:r>
        <w:rPr>
          <w:rFonts w:hint="eastAsia"/>
          <w:color w:val="000000"/>
          <w:sz w:val="29"/>
          <w:szCs w:val="29"/>
        </w:rPr>
        <w:t>）论文刊物的原件（审核后返还作者本人）；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2</w:t>
      </w:r>
      <w:r>
        <w:rPr>
          <w:rFonts w:hint="eastAsia"/>
          <w:color w:val="000000"/>
          <w:sz w:val="29"/>
          <w:szCs w:val="29"/>
        </w:rPr>
        <w:t>）论文复印件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1</w:t>
      </w:r>
      <w:r>
        <w:rPr>
          <w:rFonts w:hint="eastAsia"/>
          <w:color w:val="000000"/>
          <w:sz w:val="29"/>
          <w:szCs w:val="29"/>
        </w:rPr>
        <w:t>份，包括刊物封面</w:t>
      </w:r>
      <w:r>
        <w:rPr>
          <w:rFonts w:ascii="lingoes unicode" w:hAnsi="lingoes unicode" w:cs="lingoes unicode" w:hint="eastAsia"/>
          <w:color w:val="000000"/>
          <w:sz w:val="29"/>
          <w:szCs w:val="29"/>
        </w:rPr>
        <w:t>、</w:t>
      </w:r>
      <w:r>
        <w:rPr>
          <w:rFonts w:hint="eastAsia"/>
          <w:color w:val="000000"/>
          <w:sz w:val="29"/>
          <w:szCs w:val="29"/>
        </w:rPr>
        <w:t>目录</w:t>
      </w:r>
      <w:r>
        <w:rPr>
          <w:rFonts w:ascii="lingoes unicode" w:hAnsi="lingoes unicode" w:cs="lingoes unicode" w:hint="eastAsia"/>
          <w:color w:val="000000"/>
          <w:sz w:val="29"/>
          <w:szCs w:val="29"/>
        </w:rPr>
        <w:t>、</w:t>
      </w:r>
      <w:r>
        <w:rPr>
          <w:rFonts w:hint="eastAsia"/>
          <w:color w:val="000000"/>
          <w:sz w:val="29"/>
          <w:szCs w:val="29"/>
        </w:rPr>
        <w:t>论文</w:t>
      </w:r>
      <w:r>
        <w:rPr>
          <w:rFonts w:ascii="lingoes unicode" w:hAnsi="lingoes unicode" w:cs="lingoes unicode" w:hint="eastAsia"/>
          <w:color w:val="000000"/>
          <w:sz w:val="29"/>
          <w:szCs w:val="29"/>
        </w:rPr>
        <w:t>、</w:t>
      </w:r>
      <w:r>
        <w:rPr>
          <w:rFonts w:hint="eastAsia"/>
          <w:color w:val="000000"/>
          <w:sz w:val="29"/>
          <w:szCs w:val="29"/>
        </w:rPr>
        <w:t>封底；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3</w:t>
      </w:r>
      <w:r>
        <w:rPr>
          <w:rFonts w:hint="eastAsia"/>
          <w:color w:val="000000"/>
          <w:sz w:val="29"/>
          <w:szCs w:val="29"/>
        </w:rPr>
        <w:t>）被收录论文需提交收录证明原件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1</w:t>
      </w:r>
      <w:r>
        <w:rPr>
          <w:rFonts w:hint="eastAsia"/>
          <w:color w:val="000000"/>
          <w:sz w:val="29"/>
          <w:szCs w:val="29"/>
        </w:rPr>
        <w:t>份。SCI收录论文需注明分区，SCI分区标准参照2016年中科院SCI分区表执行。EI收录论文需注明类型（光盘版、Page one、会议论文）。</w:t>
      </w:r>
      <w:r>
        <w:rPr>
          <w:rFonts w:hint="eastAsia"/>
          <w:color w:val="FF0000"/>
          <w:sz w:val="29"/>
          <w:szCs w:val="29"/>
        </w:rPr>
        <w:t>中科院SCI分区可关注</w:t>
      </w:r>
      <w:proofErr w:type="gramStart"/>
      <w:r>
        <w:rPr>
          <w:rFonts w:hint="eastAsia"/>
          <w:color w:val="FF0000"/>
          <w:sz w:val="29"/>
          <w:szCs w:val="29"/>
        </w:rPr>
        <w:t>微信公众号</w:t>
      </w:r>
      <w:proofErr w:type="gramEnd"/>
      <w:r>
        <w:rPr>
          <w:rFonts w:hint="eastAsia"/>
          <w:color w:val="FF0000"/>
          <w:sz w:val="29"/>
          <w:szCs w:val="29"/>
        </w:rPr>
        <w:t>“中科院JCR期刊分区”进行免费查询。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4</w:t>
      </w:r>
      <w:r>
        <w:rPr>
          <w:rFonts w:hint="eastAsia"/>
          <w:color w:val="000000"/>
          <w:sz w:val="29"/>
          <w:szCs w:val="29"/>
        </w:rPr>
        <w:t>）一级期刊级别标准参照《浙江大学学术期刊名录（2012年版）》执行。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5</w:t>
      </w:r>
      <w:r>
        <w:rPr>
          <w:rFonts w:hint="eastAsia"/>
          <w:color w:val="000000"/>
          <w:sz w:val="29"/>
          <w:szCs w:val="29"/>
        </w:rPr>
        <w:t>）需注明论文字数，各单位科研干事负责审核字数。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ascii="仿宋_GB2312" w:eastAsia="仿宋_GB2312" w:hAnsi="simsun" w:hint="eastAsia"/>
          <w:color w:val="000000"/>
          <w:sz w:val="29"/>
          <w:szCs w:val="29"/>
        </w:rPr>
        <w:t xml:space="preserve">3. </w:t>
      </w:r>
      <w:r>
        <w:rPr>
          <w:rFonts w:hint="eastAsia"/>
          <w:color w:val="000000"/>
          <w:sz w:val="29"/>
          <w:szCs w:val="29"/>
        </w:rPr>
        <w:t>论文奖励申报前，请相关教师将论文信息录入到科研管理系统中，请各单位科研干事完成审核工作。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ascii="仿宋_GB2312" w:eastAsia="仿宋_GB2312" w:hAnsi="simsun" w:hint="eastAsia"/>
          <w:color w:val="000000"/>
          <w:sz w:val="29"/>
          <w:szCs w:val="29"/>
        </w:rPr>
        <w:t>4.</w:t>
      </w:r>
      <w:r>
        <w:rPr>
          <w:rFonts w:hint="eastAsia"/>
          <w:color w:val="000000"/>
          <w:sz w:val="29"/>
          <w:szCs w:val="29"/>
        </w:rPr>
        <w:t>各单位将加盖公章后的汇总表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1</w:t>
      </w:r>
      <w:r>
        <w:rPr>
          <w:rFonts w:hint="eastAsia"/>
          <w:color w:val="000000"/>
          <w:sz w:val="29"/>
          <w:szCs w:val="29"/>
        </w:rPr>
        <w:t>份提交科研中心，并将电子稿发送到</w:t>
      </w:r>
      <w:hyperlink r:id="rId7" w:history="1">
        <w:r>
          <w:rPr>
            <w:rStyle w:val="a5"/>
            <w:rFonts w:ascii="仿宋_GB2312" w:eastAsia="仿宋_GB2312" w:hAnsi="simsun" w:hint="eastAsia"/>
            <w:color w:val="800080"/>
            <w:sz w:val="29"/>
          </w:rPr>
          <w:t>1120942178@qq.com</w:t>
        </w:r>
      </w:hyperlink>
      <w:r>
        <w:rPr>
          <w:rFonts w:ascii="仿宋_GB2312" w:eastAsia="仿宋_GB2312" w:hAnsi="simsun" w:hint="eastAsia"/>
          <w:color w:val="000000"/>
          <w:sz w:val="29"/>
          <w:szCs w:val="29"/>
        </w:rPr>
        <w:t>。</w:t>
      </w:r>
      <w:r>
        <w:rPr>
          <w:rFonts w:hint="eastAsia"/>
          <w:color w:val="000000"/>
          <w:sz w:val="29"/>
          <w:szCs w:val="29"/>
        </w:rPr>
        <w:t>申报材料于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5</w:t>
      </w:r>
      <w:r>
        <w:rPr>
          <w:rFonts w:hint="eastAsia"/>
          <w:color w:val="000000"/>
          <w:sz w:val="29"/>
          <w:szCs w:val="29"/>
        </w:rPr>
        <w:t>月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14</w:t>
      </w:r>
      <w:r>
        <w:rPr>
          <w:rFonts w:hint="eastAsia"/>
          <w:color w:val="000000"/>
          <w:sz w:val="29"/>
          <w:szCs w:val="29"/>
        </w:rPr>
        <w:t>日前交图文信息大楼科技处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1104</w:t>
      </w:r>
      <w:r>
        <w:rPr>
          <w:rFonts w:hint="eastAsia"/>
          <w:color w:val="000000"/>
          <w:sz w:val="29"/>
          <w:szCs w:val="29"/>
        </w:rPr>
        <w:t>室</w:t>
      </w:r>
      <w:r>
        <w:rPr>
          <w:rFonts w:ascii="仿宋_GB2312" w:eastAsia="仿宋_GB2312" w:hAnsi="simsun" w:hint="eastAsia"/>
          <w:color w:val="000000"/>
          <w:sz w:val="29"/>
          <w:szCs w:val="29"/>
        </w:rPr>
        <w:t>。</w:t>
      </w: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 xml:space="preserve">附件：1. </w:t>
      </w:r>
      <w:r>
        <w:rPr>
          <w:noProof/>
          <w:color w:val="000000"/>
          <w:sz w:val="29"/>
          <w:szCs w:val="29"/>
        </w:rPr>
        <w:drawing>
          <wp:inline distT="0" distB="0" distL="0" distR="0">
            <wp:extent cx="152400" cy="152400"/>
            <wp:effectExtent l="0" t="0" r="0" b="0"/>
            <wp:docPr id="2" name="图片 2" descr="http://kjc.jhc.cn/_ueditor/themes/default/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jc.jhc.cn/_ueditor/themes/default/images/icon_xl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a5"/>
            <w:rFonts w:hint="eastAsia"/>
            <w:sz w:val="29"/>
            <w:szCs w:val="29"/>
          </w:rPr>
          <w:t>2017年学校一级及收录论文奖励汇总表-.</w:t>
        </w:r>
        <w:proofErr w:type="gramStart"/>
        <w:r>
          <w:rPr>
            <w:rStyle w:val="a5"/>
            <w:rFonts w:hint="eastAsia"/>
            <w:sz w:val="29"/>
            <w:szCs w:val="29"/>
          </w:rPr>
          <w:t>xls</w:t>
        </w:r>
        <w:proofErr w:type="gramEnd"/>
      </w:hyperlink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 xml:space="preserve">      2. </w:t>
      </w:r>
      <w:r>
        <w:rPr>
          <w:noProof/>
          <w:color w:val="000000"/>
          <w:sz w:val="29"/>
          <w:szCs w:val="29"/>
        </w:rPr>
        <w:drawing>
          <wp:inline distT="0" distB="0" distL="0" distR="0">
            <wp:extent cx="152400" cy="152400"/>
            <wp:effectExtent l="0" t="0" r="0" b="0"/>
            <wp:docPr id="1" name="图片 1" descr="http://kjc.jhc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jc.jhc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a5"/>
            <w:rFonts w:hint="eastAsia"/>
            <w:sz w:val="29"/>
            <w:szCs w:val="29"/>
          </w:rPr>
          <w:t>浙江大学学术期刊名录2012年版.</w:t>
        </w:r>
        <w:proofErr w:type="gramStart"/>
        <w:r>
          <w:rPr>
            <w:rStyle w:val="a5"/>
            <w:rFonts w:hint="eastAsia"/>
            <w:sz w:val="29"/>
            <w:szCs w:val="29"/>
          </w:rPr>
          <w:t>doc</w:t>
        </w:r>
        <w:proofErr w:type="gramEnd"/>
      </w:hyperlink>
    </w:p>
    <w:p w:rsidR="00734E1E" w:rsidRDefault="00734E1E" w:rsidP="00734E1E">
      <w:pPr>
        <w:pStyle w:val="a6"/>
        <w:shd w:val="clear" w:color="auto" w:fill="FFFFFF"/>
        <w:spacing w:before="0" w:beforeAutospacing="0" w:after="0" w:afterAutospacing="0" w:line="420" w:lineRule="exact"/>
        <w:ind w:firstLine="555"/>
        <w:rPr>
          <w:sz w:val="21"/>
          <w:szCs w:val="21"/>
        </w:rPr>
      </w:pPr>
      <w:r>
        <w:rPr>
          <w:sz w:val="21"/>
          <w:szCs w:val="21"/>
        </w:rPr>
        <w:t>  </w:t>
      </w:r>
    </w:p>
    <w:p w:rsidR="00BC622A" w:rsidRPr="00734E1E" w:rsidRDefault="00BC622A"/>
    <w:sectPr w:rsidR="00BC622A" w:rsidRPr="00734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C1" w:rsidRDefault="00F854C1" w:rsidP="00734E1E">
      <w:r>
        <w:separator/>
      </w:r>
    </w:p>
  </w:endnote>
  <w:endnote w:type="continuationSeparator" w:id="0">
    <w:p w:rsidR="00F854C1" w:rsidRDefault="00F854C1" w:rsidP="0073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goes unicode"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C1" w:rsidRDefault="00F854C1" w:rsidP="00734E1E">
      <w:r>
        <w:separator/>
      </w:r>
    </w:p>
  </w:footnote>
  <w:footnote w:type="continuationSeparator" w:id="0">
    <w:p w:rsidR="00F854C1" w:rsidRDefault="00F854C1" w:rsidP="0073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8D"/>
    <w:rsid w:val="004B678D"/>
    <w:rsid w:val="00734E1E"/>
    <w:rsid w:val="00BC622A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E1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34E1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34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34E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4E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E1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34E1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34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34E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4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angwenjun.1976@163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jc.jhc.cn/_upload/article/files/74/92/962e4dfb443aa231d80cccbbe76d/722388e5-8a0e-4f39-ad13-5a204c2b12e1.do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kjc.jhc.cn/_upload/article/files/74/92/962e4dfb443aa231d80cccbbe76d/9e4ffb10-bb0e-433d-9090-650a10dc0303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yxy20170110</dc:creator>
  <cp:keywords/>
  <dc:description/>
  <cp:lastModifiedBy>yxy20170110</cp:lastModifiedBy>
  <cp:revision>2</cp:revision>
  <dcterms:created xsi:type="dcterms:W3CDTF">2018-05-03T07:07:00Z</dcterms:created>
  <dcterms:modified xsi:type="dcterms:W3CDTF">2018-05-03T07:07:00Z</dcterms:modified>
</cp:coreProperties>
</file>